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7F0E8" w14:textId="77777777" w:rsidR="00E14637" w:rsidRPr="00E14637" w:rsidRDefault="00E14637" w:rsidP="00E14637">
      <w:pPr>
        <w:widowControl/>
        <w:spacing w:before="0" w:after="0" w:line="240" w:lineRule="auto"/>
        <w:ind w:left="510" w:right="0"/>
        <w:jc w:val="center"/>
        <w:rPr>
          <w:rFonts w:ascii="Calibri" w:eastAsia="Times New Roman" w:hAnsi="Calibri" w:cs="Times New Roman"/>
        </w:rPr>
      </w:pPr>
      <w:r w:rsidRPr="00E14637">
        <w:rPr>
          <w:rFonts w:ascii="Times New Roman" w:eastAsia="Times New Roman" w:hAnsi="Times New Roman" w:cs="Times New Roman"/>
          <w:b/>
          <w:bCs/>
          <w:sz w:val="24"/>
          <w:szCs w:val="24"/>
        </w:rPr>
        <w:t>Reading Comprehension Skills Assessment- Submission Directions</w:t>
      </w:r>
    </w:p>
    <w:p w14:paraId="1241DB03" w14:textId="77777777" w:rsidR="00E14637" w:rsidRPr="00E14637" w:rsidRDefault="00E14637" w:rsidP="00E14637">
      <w:pPr>
        <w:widowControl/>
        <w:spacing w:before="0" w:after="0" w:line="240" w:lineRule="auto"/>
        <w:ind w:left="510" w:right="0"/>
        <w:rPr>
          <w:rFonts w:ascii="Calibri" w:eastAsia="Times New Roman" w:hAnsi="Calibri" w:cs="Times New Roman"/>
        </w:rPr>
      </w:pPr>
      <w:r w:rsidRPr="00E14637">
        <w:rPr>
          <w:rFonts w:ascii="Calibri" w:eastAsia="Times New Roman" w:hAnsi="Calibri" w:cs="Times New Roman"/>
        </w:rPr>
        <w:t> </w:t>
      </w:r>
    </w:p>
    <w:p w14:paraId="037BB6B2" w14:textId="77777777" w:rsidR="00E14637" w:rsidRPr="00E14637" w:rsidRDefault="00E14637" w:rsidP="00E14637">
      <w:pPr>
        <w:widowControl/>
        <w:spacing w:before="100" w:beforeAutospacing="1" w:after="100" w:afterAutospacing="1" w:line="240" w:lineRule="auto"/>
        <w:ind w:left="0" w:right="0"/>
        <w:rPr>
          <w:rFonts w:ascii="Times New Roman" w:eastAsia="Times New Roman" w:hAnsi="Times New Roman" w:cs="Times New Roman"/>
          <w:sz w:val="24"/>
          <w:szCs w:val="24"/>
        </w:rPr>
      </w:pPr>
      <w:r w:rsidRPr="00E14637">
        <w:rPr>
          <w:rFonts w:ascii="Times New Roman" w:eastAsia="Times New Roman" w:hAnsi="Times New Roman" w:cs="Times New Roman"/>
          <w:sz w:val="24"/>
          <w:szCs w:val="24"/>
        </w:rPr>
        <w:t> </w:t>
      </w:r>
    </w:p>
    <w:p w14:paraId="3C1C6B69" w14:textId="4CCB1E70" w:rsidR="00E14637" w:rsidRPr="00E14637" w:rsidRDefault="00E14637" w:rsidP="00E835D5">
      <w:pPr>
        <w:widowControl/>
        <w:spacing w:before="0"/>
        <w:ind w:left="0" w:right="0"/>
        <w:rPr>
          <w:rFonts w:ascii="Calibri" w:eastAsia="Times New Roman" w:hAnsi="Calibri" w:cs="Times New Roman"/>
        </w:rPr>
      </w:pPr>
      <w:r w:rsidRPr="00E14637">
        <w:rPr>
          <w:rFonts w:ascii="Times New Roman" w:eastAsia="Times New Roman" w:hAnsi="Times New Roman" w:cs="Times New Roman"/>
          <w:b/>
          <w:bCs/>
        </w:rPr>
        <w:t xml:space="preserve">Reading comprehension </w:t>
      </w:r>
      <w:r w:rsidRPr="00E14637">
        <w:rPr>
          <w:rFonts w:ascii="Times New Roman" w:eastAsia="Times New Roman" w:hAnsi="Times New Roman" w:cs="Times New Roman"/>
        </w:rPr>
        <w:t xml:space="preserve">skills </w:t>
      </w:r>
      <w:r w:rsidRPr="00E14637">
        <w:rPr>
          <w:rFonts w:ascii="Times New Roman" w:eastAsia="Times New Roman" w:hAnsi="Times New Roman" w:cs="Times New Roman"/>
          <w:b/>
          <w:bCs/>
        </w:rPr>
        <w:t>assessments</w:t>
      </w:r>
      <w:r w:rsidRPr="00E14637">
        <w:rPr>
          <w:rFonts w:ascii="Times New Roman" w:eastAsia="Times New Roman" w:hAnsi="Times New Roman" w:cs="Times New Roman"/>
        </w:rPr>
        <w:t xml:space="preserve"> should be submitted </w:t>
      </w:r>
      <w:r w:rsidR="00E835D5">
        <w:rPr>
          <w:rFonts w:ascii="Times New Roman" w:eastAsia="Times New Roman" w:hAnsi="Times New Roman" w:cs="Times New Roman"/>
          <w:b/>
          <w:bCs/>
          <w:color w:val="FF0000"/>
        </w:rPr>
        <w:t>no later than</w:t>
      </w:r>
      <w:r w:rsidR="00154FAE">
        <w:rPr>
          <w:rFonts w:ascii="Times New Roman" w:eastAsia="Times New Roman" w:hAnsi="Times New Roman" w:cs="Times New Roman"/>
          <w:b/>
          <w:bCs/>
          <w:color w:val="FF0000"/>
        </w:rPr>
        <w:t xml:space="preserve"> by 11: 30 P.M. on March</w:t>
      </w:r>
      <w:r w:rsidR="00654561">
        <w:rPr>
          <w:rFonts w:ascii="Times New Roman" w:eastAsia="Times New Roman" w:hAnsi="Times New Roman" w:cs="Times New Roman"/>
          <w:b/>
          <w:bCs/>
          <w:color w:val="FF0000"/>
        </w:rPr>
        <w:t xml:space="preserve"> </w:t>
      </w:r>
      <w:r w:rsidR="00BC799E">
        <w:rPr>
          <w:rFonts w:ascii="Times New Roman" w:eastAsia="Times New Roman" w:hAnsi="Times New Roman" w:cs="Times New Roman"/>
          <w:b/>
          <w:bCs/>
          <w:color w:val="FF0000"/>
        </w:rPr>
        <w:t>15</w:t>
      </w:r>
      <w:r w:rsidR="00654561">
        <w:rPr>
          <w:rFonts w:ascii="Times New Roman" w:eastAsia="Times New Roman" w:hAnsi="Times New Roman" w:cs="Times New Roman"/>
          <w:b/>
          <w:bCs/>
          <w:color w:val="FF0000"/>
        </w:rPr>
        <w:t>, 20</w:t>
      </w:r>
      <w:r w:rsidR="006D774F">
        <w:rPr>
          <w:rFonts w:ascii="Times New Roman" w:eastAsia="Times New Roman" w:hAnsi="Times New Roman" w:cs="Times New Roman"/>
          <w:b/>
          <w:bCs/>
          <w:color w:val="FF0000"/>
        </w:rPr>
        <w:t>2</w:t>
      </w:r>
      <w:r w:rsidR="00BC799E">
        <w:rPr>
          <w:rFonts w:ascii="Times New Roman" w:eastAsia="Times New Roman" w:hAnsi="Times New Roman" w:cs="Times New Roman"/>
          <w:b/>
          <w:bCs/>
          <w:color w:val="FF0000"/>
        </w:rPr>
        <w:t>2</w:t>
      </w:r>
      <w:r w:rsidR="00654561">
        <w:rPr>
          <w:rFonts w:ascii="Times New Roman" w:eastAsia="Times New Roman" w:hAnsi="Times New Roman" w:cs="Times New Roman"/>
          <w:b/>
          <w:bCs/>
          <w:color w:val="FF0000"/>
        </w:rPr>
        <w:t>.</w:t>
      </w:r>
      <w:r w:rsidR="00154FAE">
        <w:rPr>
          <w:rFonts w:ascii="Times New Roman" w:eastAsia="Times New Roman" w:hAnsi="Times New Roman" w:cs="Times New Roman"/>
          <w:b/>
          <w:bCs/>
          <w:color w:val="FF0000"/>
        </w:rPr>
        <w:t xml:space="preserve"> </w:t>
      </w:r>
    </w:p>
    <w:p w14:paraId="29515D15"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Your Reading Comprehension Skills Assessment should be submitted to the Assignment Box and include the following components:</w:t>
      </w:r>
    </w:p>
    <w:p w14:paraId="316CC27A" w14:textId="77777777" w:rsidR="00E14637" w:rsidRPr="00E14637" w:rsidRDefault="00E14637" w:rsidP="00E14637">
      <w:pPr>
        <w:widowControl/>
        <w:spacing w:before="0" w:after="0" w:line="240" w:lineRule="auto"/>
        <w:ind w:left="0" w:right="0" w:firstLine="360"/>
        <w:rPr>
          <w:rFonts w:ascii="Calibri" w:eastAsia="Times New Roman" w:hAnsi="Calibri" w:cs="Times New Roman"/>
        </w:rPr>
      </w:pPr>
      <w:r w:rsidRPr="00E14637">
        <w:rPr>
          <w:rFonts w:ascii="Calibri" w:eastAsia="Times New Roman" w:hAnsi="Calibri" w:cs="Times New Roman"/>
        </w:rPr>
        <w:t> </w:t>
      </w:r>
    </w:p>
    <w:p w14:paraId="346D7F9D"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Your Name:                                                                          </w:t>
      </w:r>
    </w:p>
    <w:p w14:paraId="67C573D6"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1CF9D5BA"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Date:</w:t>
      </w:r>
    </w:p>
    <w:p w14:paraId="3788F326" w14:textId="77777777" w:rsidR="00E14637" w:rsidRPr="00E14637" w:rsidRDefault="00E14637" w:rsidP="00E14637">
      <w:pPr>
        <w:widowControl/>
        <w:spacing w:before="0" w:after="0" w:line="240" w:lineRule="auto"/>
        <w:ind w:left="0" w:right="0" w:firstLine="360"/>
        <w:rPr>
          <w:rFonts w:ascii="Calibri" w:eastAsia="Times New Roman" w:hAnsi="Calibri" w:cs="Times New Roman"/>
        </w:rPr>
      </w:pPr>
      <w:r w:rsidRPr="00E14637">
        <w:rPr>
          <w:rFonts w:ascii="Calibri" w:eastAsia="Times New Roman" w:hAnsi="Calibri" w:cs="Times New Roman"/>
        </w:rPr>
        <w:t> </w:t>
      </w:r>
    </w:p>
    <w:p w14:paraId="1BE4C396"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Passage Identification:</w:t>
      </w:r>
    </w:p>
    <w:p w14:paraId="32300F9C"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78D39D66" w14:textId="77777777" w:rsidR="00E14637" w:rsidRPr="00E14637" w:rsidRDefault="00E14637" w:rsidP="00E14637">
      <w:pPr>
        <w:widowControl/>
        <w:spacing w:before="0" w:after="0" w:line="240" w:lineRule="auto"/>
        <w:ind w:left="0" w:right="0" w:firstLine="720"/>
        <w:rPr>
          <w:rFonts w:ascii="Calibri" w:eastAsia="Times New Roman" w:hAnsi="Calibri" w:cs="Times New Roman"/>
        </w:rPr>
      </w:pPr>
      <w:r w:rsidRPr="00E14637">
        <w:rPr>
          <w:rFonts w:ascii="Calibri" w:eastAsia="Times New Roman" w:hAnsi="Calibri" w:cs="Times New Roman"/>
        </w:rPr>
        <w:t> </w:t>
      </w:r>
    </w:p>
    <w:p w14:paraId="694A4811" w14:textId="77777777" w:rsidR="00E14637" w:rsidRPr="00E14637" w:rsidRDefault="00E14637" w:rsidP="00E14637">
      <w:pPr>
        <w:widowControl/>
        <w:spacing w:before="0" w:after="0" w:line="240" w:lineRule="auto"/>
        <w:ind w:left="0" w:right="0" w:firstLine="720"/>
        <w:rPr>
          <w:rFonts w:ascii="Calibri" w:eastAsia="Times New Roman" w:hAnsi="Calibri" w:cs="Times New Roman"/>
        </w:rPr>
      </w:pPr>
      <w:r w:rsidRPr="00E14637">
        <w:rPr>
          <w:rFonts w:ascii="Times New Roman" w:eastAsia="Times New Roman" w:hAnsi="Times New Roman" w:cs="Times New Roman"/>
          <w:sz w:val="24"/>
          <w:szCs w:val="24"/>
        </w:rPr>
        <w:t>Report here what reading passages you have used for your comprehension assessment.</w:t>
      </w:r>
    </w:p>
    <w:p w14:paraId="61BB914F"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73C27B6F" w14:textId="77777777" w:rsidR="00E14637" w:rsidRPr="00E14637" w:rsidRDefault="00E14637" w:rsidP="00E14637">
      <w:pPr>
        <w:widowControl/>
        <w:spacing w:before="0" w:after="0" w:line="240" w:lineRule="auto"/>
        <w:ind w:left="720" w:right="0" w:firstLine="45"/>
        <w:rPr>
          <w:rFonts w:ascii="Calibri" w:eastAsia="Times New Roman" w:hAnsi="Calibri" w:cs="Times New Roman"/>
        </w:rPr>
      </w:pPr>
      <w:r w:rsidRPr="00E14637">
        <w:rPr>
          <w:rFonts w:ascii="Times New Roman" w:eastAsia="Times New Roman" w:hAnsi="Times New Roman" w:cs="Times New Roman"/>
          <w:sz w:val="24"/>
          <w:szCs w:val="24"/>
        </w:rPr>
        <w:t>If you needed to use reading passages at lower grade level (functional level) than your student’s current grade level for developing your questions report this and provide your justification for doing so.</w:t>
      </w:r>
    </w:p>
    <w:p w14:paraId="07063535"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1433EAAE"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Number your reading passages and use this numbering system consistently while further writing your report.</w:t>
      </w:r>
    </w:p>
    <w:p w14:paraId="26BEC012" w14:textId="77777777" w:rsidR="00E14637" w:rsidRPr="00E14637" w:rsidRDefault="00E14637" w:rsidP="00E14637">
      <w:pPr>
        <w:widowControl/>
        <w:spacing w:before="0" w:after="0" w:line="240" w:lineRule="auto"/>
        <w:ind w:left="870" w:right="0"/>
        <w:rPr>
          <w:rFonts w:ascii="Calibri" w:eastAsia="Times New Roman" w:hAnsi="Calibri" w:cs="Times New Roman"/>
        </w:rPr>
      </w:pPr>
      <w:r w:rsidRPr="00E14637">
        <w:rPr>
          <w:rFonts w:ascii="Calibri" w:eastAsia="Times New Roman" w:hAnsi="Calibri" w:cs="Times New Roman"/>
        </w:rPr>
        <w:t> </w:t>
      </w:r>
    </w:p>
    <w:p w14:paraId="7EDB487A" w14:textId="77777777" w:rsidR="00E14637" w:rsidRPr="00E14637" w:rsidRDefault="00E14637" w:rsidP="00E835D5">
      <w:pPr>
        <w:widowControl/>
        <w:spacing w:before="0" w:after="0" w:line="240" w:lineRule="auto"/>
        <w:ind w:left="870" w:right="0"/>
        <w:rPr>
          <w:rFonts w:ascii="Calibri" w:eastAsia="Times New Roman" w:hAnsi="Calibri" w:cs="Times New Roman"/>
        </w:rPr>
      </w:pPr>
      <w:r w:rsidRPr="00E14637">
        <w:rPr>
          <w:rFonts w:ascii="Calibri" w:eastAsia="Times New Roman" w:hAnsi="Calibri" w:cs="Times New Roman"/>
        </w:rPr>
        <w:t> </w:t>
      </w:r>
    </w:p>
    <w:p w14:paraId="3D787DA3"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Comprehension Assessment (Comprehension Questions Design and Administration):</w:t>
      </w:r>
    </w:p>
    <w:p w14:paraId="52789FDE"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7899F6B0"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Report here how you went about the process of designing your questions, which standards and skills you specifically focused your questions on.</w:t>
      </w:r>
    </w:p>
    <w:p w14:paraId="4599C57C"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3739F027"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Talk about how you established scoring criteria for pass or fail on your comprehension questions.</w:t>
      </w:r>
    </w:p>
    <w:p w14:paraId="44BED44C"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67E33010"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 xml:space="preserve">Talk about who did the reading of the passages before the administration of the questions, in what order you used these passages and asked your comprehension questions. </w:t>
      </w:r>
    </w:p>
    <w:p w14:paraId="11B7C875"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5291E088"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For each used passage, provide comprehension questions and student’s answers to these questions (include the skills pertaining to the designed comprehension questions).</w:t>
      </w:r>
    </w:p>
    <w:p w14:paraId="415FABCE"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0E4ED4FB"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For each used passage, report obtained scores on the comprehension questions based on your established scoring criteria for pass or fail.</w:t>
      </w:r>
    </w:p>
    <w:p w14:paraId="014D5E2E"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1022B8A5" w14:textId="77777777" w:rsidR="00E14637" w:rsidRPr="00E14637" w:rsidRDefault="00E14637" w:rsidP="00E835D5">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 xml:space="preserve">Report student’s general attitude and any other relevant factors related to the administration </w:t>
      </w:r>
      <w:r w:rsidR="00E835D5">
        <w:rPr>
          <w:rFonts w:ascii="Times New Roman" w:eastAsia="Times New Roman" w:hAnsi="Times New Roman" w:cs="Times New Roman"/>
          <w:sz w:val="24"/>
          <w:szCs w:val="24"/>
        </w:rPr>
        <w:t>of your comprehension questions.</w:t>
      </w:r>
    </w:p>
    <w:p w14:paraId="1F1252AF"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lastRenderedPageBreak/>
        <w:t>Comprehension Interview Results:</w:t>
      </w:r>
    </w:p>
    <w:p w14:paraId="1CFAC028"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5AAA7FAE"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sz w:val="24"/>
          <w:szCs w:val="24"/>
        </w:rPr>
        <w:t>Report here which passage you used for the comprehension interview.</w:t>
      </w:r>
    </w:p>
    <w:p w14:paraId="59F120CC"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12840788" w14:textId="3D451DAC"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Provide the typed interview questions and student’s answers to these questions based on the Interview Questions (Exhibit 8.7 Comprehension Interview) (Howell &amp; Nolet, 2000, p. 231).</w:t>
      </w:r>
      <w:r w:rsidR="00D919E9">
        <w:rPr>
          <w:rFonts w:ascii="Times New Roman" w:eastAsia="Times New Roman" w:hAnsi="Times New Roman" w:cs="Times New Roman"/>
          <w:sz w:val="24"/>
          <w:szCs w:val="24"/>
        </w:rPr>
        <w:t xml:space="preserve"> </w:t>
      </w:r>
      <w:r w:rsidRPr="00E14637">
        <w:rPr>
          <w:rFonts w:ascii="Times New Roman" w:eastAsia="Times New Roman" w:hAnsi="Times New Roman" w:cs="Times New Roman"/>
          <w:sz w:val="24"/>
          <w:szCs w:val="24"/>
        </w:rPr>
        <w:t>Maintain the same numbering of questions as provided in the text.</w:t>
      </w:r>
    </w:p>
    <w:p w14:paraId="6E21A294" w14:textId="77777777" w:rsidR="00E14637" w:rsidRPr="00E14637" w:rsidRDefault="00E14637" w:rsidP="00E835D5">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1B66EE1F"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Report student’s general attitude and any other relevant factors related to the comprehension interview.</w:t>
      </w:r>
    </w:p>
    <w:p w14:paraId="56C9D388"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Calibri" w:eastAsia="Times New Roman" w:hAnsi="Calibri" w:cs="Times New Roman"/>
        </w:rPr>
        <w:t> </w:t>
      </w:r>
    </w:p>
    <w:p w14:paraId="17C4F20F"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 xml:space="preserve">Report the obtained status of student’s performance (“Pass” “No-Pass” or “Unsure”) on these three categories (Reading Awareness, Planning, and Regulation) using </w:t>
      </w:r>
      <w:r w:rsidRPr="00E14637">
        <w:rPr>
          <w:rFonts w:ascii="Times New Roman" w:eastAsia="Times New Roman" w:hAnsi="Times New Roman" w:cs="Times New Roman"/>
          <w:b/>
          <w:bCs/>
          <w:sz w:val="24"/>
          <w:szCs w:val="24"/>
        </w:rPr>
        <w:t>Exhibit 8.8 Status Sheet for Awareness of the Reading Process</w:t>
      </w:r>
      <w:r w:rsidRPr="00E14637">
        <w:rPr>
          <w:rFonts w:ascii="Times New Roman" w:eastAsia="Times New Roman" w:hAnsi="Times New Roman" w:cs="Times New Roman"/>
          <w:sz w:val="24"/>
          <w:szCs w:val="24"/>
        </w:rPr>
        <w:t xml:space="preserve"> (Howell &amp; Nolet, 2000, p.232). </w:t>
      </w:r>
    </w:p>
    <w:p w14:paraId="7986E145" w14:textId="77777777" w:rsidR="00E14637" w:rsidRPr="00E14637" w:rsidRDefault="00E14637" w:rsidP="00E835D5">
      <w:pPr>
        <w:widowControl/>
        <w:spacing w:before="0" w:after="0" w:line="240" w:lineRule="auto"/>
        <w:ind w:left="720" w:right="0"/>
        <w:rPr>
          <w:rFonts w:ascii="Calibri" w:eastAsia="Times New Roman" w:hAnsi="Calibri" w:cs="Times New Roman"/>
        </w:rPr>
      </w:pPr>
      <w:r w:rsidRPr="00E14637">
        <w:rPr>
          <w:rFonts w:ascii="Calibri" w:eastAsia="Times New Roman" w:hAnsi="Calibri" w:cs="Times New Roman"/>
        </w:rPr>
        <w:t> </w:t>
      </w:r>
    </w:p>
    <w:p w14:paraId="467CFA45" w14:textId="77777777" w:rsidR="00E14637" w:rsidRPr="00E14637" w:rsidRDefault="00E14637" w:rsidP="00E14637">
      <w:pPr>
        <w:widowControl/>
        <w:spacing w:before="0" w:after="0" w:line="240" w:lineRule="auto"/>
        <w:ind w:left="720" w:right="0"/>
        <w:rPr>
          <w:rFonts w:ascii="Calibri" w:eastAsia="Times New Roman" w:hAnsi="Calibri" w:cs="Times New Roman"/>
        </w:rPr>
      </w:pPr>
      <w:r w:rsidRPr="00E14637">
        <w:rPr>
          <w:rFonts w:ascii="Times New Roman" w:eastAsia="Times New Roman" w:hAnsi="Times New Roman" w:cs="Times New Roman"/>
          <w:sz w:val="24"/>
          <w:szCs w:val="24"/>
        </w:rPr>
        <w:t>Do not engage here into your analysis and interpretation of Reading Comprehension Assessments. You will be asked to do so in your final report. So save all the detail for later.</w:t>
      </w:r>
    </w:p>
    <w:p w14:paraId="4399F99D" w14:textId="77777777" w:rsidR="00E14637" w:rsidRPr="00E14637" w:rsidRDefault="00E14637" w:rsidP="00E835D5">
      <w:pPr>
        <w:widowControl/>
        <w:spacing w:before="0" w:after="0" w:line="240" w:lineRule="auto"/>
        <w:ind w:left="870" w:right="0"/>
        <w:rPr>
          <w:rFonts w:ascii="Calibri" w:eastAsia="Times New Roman" w:hAnsi="Calibri" w:cs="Times New Roman"/>
        </w:rPr>
      </w:pPr>
      <w:r w:rsidRPr="00E14637">
        <w:rPr>
          <w:rFonts w:ascii="Calibri" w:eastAsia="Times New Roman" w:hAnsi="Calibri" w:cs="Times New Roman"/>
        </w:rPr>
        <w:t> </w:t>
      </w:r>
    </w:p>
    <w:p w14:paraId="0509DFFE"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Scanned Reading Passages and All Other Materials</w:t>
      </w:r>
      <w:r w:rsidRPr="00E14637">
        <w:rPr>
          <w:rFonts w:ascii="Calibri" w:eastAsia="Times New Roman" w:hAnsi="Calibri" w:cs="Times New Roman"/>
        </w:rPr>
        <w:t xml:space="preserve"> </w:t>
      </w:r>
      <w:r w:rsidRPr="00E14637">
        <w:rPr>
          <w:rFonts w:ascii="Times New Roman" w:eastAsia="Times New Roman" w:hAnsi="Times New Roman" w:cs="Times New Roman"/>
          <w:sz w:val="24"/>
          <w:szCs w:val="24"/>
        </w:rPr>
        <w:t xml:space="preserve">used in the comprehensions assessments submitted in one or more separate documents. </w:t>
      </w:r>
      <w:r w:rsidRPr="00E14637">
        <w:rPr>
          <w:rFonts w:ascii="Times New Roman" w:eastAsia="Times New Roman" w:hAnsi="Times New Roman" w:cs="Times New Roman"/>
          <w:b/>
          <w:bCs/>
          <w:sz w:val="24"/>
          <w:szCs w:val="24"/>
        </w:rPr>
        <w:t>Label each document with your last name and the title of this assessment.</w:t>
      </w:r>
    </w:p>
    <w:p w14:paraId="66E2D296" w14:textId="77777777" w:rsidR="00E14637" w:rsidRPr="00E14637" w:rsidRDefault="00E14637" w:rsidP="00E14637">
      <w:pPr>
        <w:widowControl/>
        <w:spacing w:before="0" w:after="0" w:line="240" w:lineRule="auto"/>
        <w:ind w:left="510" w:right="0" w:hanging="360"/>
        <w:rPr>
          <w:rFonts w:ascii="Calibri" w:eastAsia="Times New Roman" w:hAnsi="Calibri" w:cs="Times New Roman"/>
        </w:rPr>
      </w:pPr>
      <w:r w:rsidRPr="00E14637">
        <w:rPr>
          <w:rFonts w:ascii="Calibri" w:eastAsia="Times New Roman" w:hAnsi="Calibri" w:cs="Times New Roman"/>
        </w:rPr>
        <w:t> </w:t>
      </w:r>
    </w:p>
    <w:p w14:paraId="26B5B0FD"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Times New Roman" w:eastAsia="Times New Roman" w:hAnsi="Times New Roman" w:cs="Times New Roman"/>
          <w:b/>
          <w:bCs/>
          <w:sz w:val="24"/>
          <w:szCs w:val="24"/>
        </w:rPr>
        <w:t>Again: Be sure to reference all sources of your passages and the used standards in your document using APA style.</w:t>
      </w:r>
    </w:p>
    <w:p w14:paraId="2353B45A" w14:textId="77777777" w:rsidR="00E14637" w:rsidRPr="00E14637" w:rsidRDefault="00E14637" w:rsidP="00E14637">
      <w:pPr>
        <w:widowControl/>
        <w:spacing w:before="0" w:after="0" w:line="240" w:lineRule="auto"/>
        <w:ind w:left="510" w:right="0"/>
        <w:rPr>
          <w:rFonts w:ascii="Calibri" w:eastAsia="Times New Roman" w:hAnsi="Calibri" w:cs="Times New Roman"/>
        </w:rPr>
      </w:pPr>
      <w:r w:rsidRPr="00E14637">
        <w:rPr>
          <w:rFonts w:ascii="Calibri" w:eastAsia="Times New Roman" w:hAnsi="Calibri" w:cs="Times New Roman"/>
        </w:rPr>
        <w:t> </w:t>
      </w:r>
    </w:p>
    <w:p w14:paraId="5D3A9D63"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2CB4BDC0" w14:textId="77777777" w:rsidR="00E14637" w:rsidRPr="00E14637" w:rsidRDefault="00E14637" w:rsidP="00E14637">
      <w:pPr>
        <w:widowControl/>
        <w:spacing w:before="0" w:after="0" w:line="240" w:lineRule="auto"/>
        <w:ind w:left="510" w:right="0" w:hanging="360"/>
        <w:rPr>
          <w:rFonts w:ascii="Calibri" w:eastAsia="Times New Roman" w:hAnsi="Calibri" w:cs="Times New Roman"/>
        </w:rPr>
      </w:pPr>
      <w:r w:rsidRPr="00E14637">
        <w:rPr>
          <w:rFonts w:ascii="Times New Roman" w:eastAsia="Times New Roman" w:hAnsi="Times New Roman" w:cs="Times New Roman"/>
          <w:sz w:val="24"/>
          <w:szCs w:val="24"/>
        </w:rPr>
        <w:t xml:space="preserve">Howell, K. &amp; Nolet, V. (2000). </w:t>
      </w:r>
      <w:r w:rsidRPr="00E14637">
        <w:rPr>
          <w:rFonts w:ascii="Times New Roman" w:eastAsia="Times New Roman" w:hAnsi="Times New Roman" w:cs="Times New Roman"/>
          <w:i/>
          <w:iCs/>
          <w:sz w:val="24"/>
          <w:szCs w:val="24"/>
        </w:rPr>
        <w:t>Curriculum-based evaluation: Teaching and decision making</w:t>
      </w:r>
      <w:r w:rsidRPr="00E14637">
        <w:rPr>
          <w:rFonts w:ascii="Times New Roman" w:eastAsia="Times New Roman" w:hAnsi="Times New Roman" w:cs="Times New Roman"/>
          <w:sz w:val="24"/>
          <w:szCs w:val="24"/>
        </w:rPr>
        <w:t xml:space="preserve"> (3</w:t>
      </w:r>
      <w:r w:rsidRPr="00E14637">
        <w:rPr>
          <w:rFonts w:ascii="Times New Roman" w:eastAsia="Times New Roman" w:hAnsi="Times New Roman" w:cs="Times New Roman"/>
          <w:sz w:val="24"/>
          <w:szCs w:val="24"/>
          <w:vertAlign w:val="superscript"/>
        </w:rPr>
        <w:t>rd</w:t>
      </w:r>
      <w:r w:rsidRPr="00E14637">
        <w:rPr>
          <w:rFonts w:ascii="Times New Roman" w:eastAsia="Times New Roman" w:hAnsi="Times New Roman" w:cs="Times New Roman"/>
          <w:sz w:val="24"/>
          <w:szCs w:val="24"/>
        </w:rPr>
        <w:t xml:space="preserve"> ed.). Belmont, CA: Wadsworth/Thomson Learning.</w:t>
      </w:r>
    </w:p>
    <w:p w14:paraId="2CE03FF9" w14:textId="77777777" w:rsidR="00E14637" w:rsidRPr="00E14637" w:rsidRDefault="00E14637" w:rsidP="00E14637">
      <w:pPr>
        <w:widowControl/>
        <w:spacing w:before="0" w:after="0" w:line="240" w:lineRule="auto"/>
        <w:ind w:left="0" w:right="0"/>
        <w:rPr>
          <w:rFonts w:ascii="Calibri" w:eastAsia="Times New Roman" w:hAnsi="Calibri" w:cs="Times New Roman"/>
        </w:rPr>
      </w:pPr>
      <w:r w:rsidRPr="00E14637">
        <w:rPr>
          <w:rFonts w:ascii="Calibri" w:eastAsia="Times New Roman" w:hAnsi="Calibri" w:cs="Times New Roman"/>
        </w:rPr>
        <w:t> </w:t>
      </w:r>
    </w:p>
    <w:p w14:paraId="32030967" w14:textId="77777777" w:rsidR="00E14637" w:rsidRPr="00E14637" w:rsidRDefault="00E14637" w:rsidP="00E14637">
      <w:pPr>
        <w:widowControl/>
        <w:spacing w:before="0" w:after="150" w:line="240" w:lineRule="auto"/>
        <w:ind w:left="0" w:right="0"/>
        <w:rPr>
          <w:rFonts w:ascii="Calibri" w:eastAsia="Times New Roman" w:hAnsi="Calibri" w:cs="Times New Roman"/>
        </w:rPr>
      </w:pPr>
      <w:r w:rsidRPr="00E14637">
        <w:rPr>
          <w:rFonts w:ascii="Calibri" w:eastAsia="Times New Roman" w:hAnsi="Calibri" w:cs="Times New Roman"/>
        </w:rPr>
        <w:t> </w:t>
      </w:r>
    </w:p>
    <w:p w14:paraId="398C7502" w14:textId="77777777" w:rsidR="00E14637" w:rsidRPr="00E14637" w:rsidRDefault="00E14637" w:rsidP="00E14637">
      <w:pPr>
        <w:widowControl/>
        <w:spacing w:before="0"/>
        <w:ind w:left="0" w:right="0"/>
        <w:rPr>
          <w:rFonts w:ascii="Calibri" w:eastAsia="Times New Roman" w:hAnsi="Calibri" w:cs="Times New Roman"/>
        </w:rPr>
      </w:pPr>
      <w:r w:rsidRPr="00E14637">
        <w:rPr>
          <w:rFonts w:ascii="Calibri" w:eastAsia="Times New Roman" w:hAnsi="Calibri" w:cs="Times New Roman"/>
        </w:rPr>
        <w:t> </w:t>
      </w:r>
    </w:p>
    <w:p w14:paraId="5C71973B" w14:textId="77777777" w:rsidR="00B21A6D" w:rsidRDefault="00B21A6D"/>
    <w:sectPr w:rsidR="00B21A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637"/>
    <w:rsid w:val="0000632D"/>
    <w:rsid w:val="000219FE"/>
    <w:rsid w:val="00031BC2"/>
    <w:rsid w:val="000336BA"/>
    <w:rsid w:val="00082018"/>
    <w:rsid w:val="00093A96"/>
    <w:rsid w:val="000D3AB5"/>
    <w:rsid w:val="000E4638"/>
    <w:rsid w:val="000F595C"/>
    <w:rsid w:val="001315D3"/>
    <w:rsid w:val="00132134"/>
    <w:rsid w:val="00132507"/>
    <w:rsid w:val="00134F17"/>
    <w:rsid w:val="001467EB"/>
    <w:rsid w:val="00154FAE"/>
    <w:rsid w:val="00161A05"/>
    <w:rsid w:val="001816F4"/>
    <w:rsid w:val="001B60C5"/>
    <w:rsid w:val="00236014"/>
    <w:rsid w:val="002530C7"/>
    <w:rsid w:val="00275BF7"/>
    <w:rsid w:val="002938B3"/>
    <w:rsid w:val="002A20D8"/>
    <w:rsid w:val="002A4EDC"/>
    <w:rsid w:val="002C071C"/>
    <w:rsid w:val="003105DE"/>
    <w:rsid w:val="00332D17"/>
    <w:rsid w:val="00341466"/>
    <w:rsid w:val="00344D09"/>
    <w:rsid w:val="0035489C"/>
    <w:rsid w:val="0037214C"/>
    <w:rsid w:val="0039172A"/>
    <w:rsid w:val="003C3FF1"/>
    <w:rsid w:val="003D110A"/>
    <w:rsid w:val="003E0F44"/>
    <w:rsid w:val="003E5C0D"/>
    <w:rsid w:val="003F009A"/>
    <w:rsid w:val="003F388F"/>
    <w:rsid w:val="00403339"/>
    <w:rsid w:val="00445871"/>
    <w:rsid w:val="00470C85"/>
    <w:rsid w:val="0047188C"/>
    <w:rsid w:val="00472B6D"/>
    <w:rsid w:val="00475F61"/>
    <w:rsid w:val="00482EF6"/>
    <w:rsid w:val="00483F12"/>
    <w:rsid w:val="0049035A"/>
    <w:rsid w:val="004C2FCD"/>
    <w:rsid w:val="00502AA9"/>
    <w:rsid w:val="0054372C"/>
    <w:rsid w:val="0058302E"/>
    <w:rsid w:val="00594638"/>
    <w:rsid w:val="005C3BE8"/>
    <w:rsid w:val="005C6232"/>
    <w:rsid w:val="005C698E"/>
    <w:rsid w:val="005D1DD6"/>
    <w:rsid w:val="005D7426"/>
    <w:rsid w:val="005E2847"/>
    <w:rsid w:val="005E4500"/>
    <w:rsid w:val="006356EF"/>
    <w:rsid w:val="00654561"/>
    <w:rsid w:val="0066618C"/>
    <w:rsid w:val="00682F6A"/>
    <w:rsid w:val="00694201"/>
    <w:rsid w:val="006A3D03"/>
    <w:rsid w:val="006A7285"/>
    <w:rsid w:val="006D774F"/>
    <w:rsid w:val="007046EA"/>
    <w:rsid w:val="00706B99"/>
    <w:rsid w:val="00725733"/>
    <w:rsid w:val="00727831"/>
    <w:rsid w:val="007453D3"/>
    <w:rsid w:val="00752BAE"/>
    <w:rsid w:val="0076300C"/>
    <w:rsid w:val="007730CB"/>
    <w:rsid w:val="00787951"/>
    <w:rsid w:val="007C2DA6"/>
    <w:rsid w:val="007C68C0"/>
    <w:rsid w:val="007D0397"/>
    <w:rsid w:val="007D521B"/>
    <w:rsid w:val="007F705B"/>
    <w:rsid w:val="00836889"/>
    <w:rsid w:val="00847005"/>
    <w:rsid w:val="008522DB"/>
    <w:rsid w:val="00856702"/>
    <w:rsid w:val="0086637F"/>
    <w:rsid w:val="00876B78"/>
    <w:rsid w:val="00887599"/>
    <w:rsid w:val="008A298B"/>
    <w:rsid w:val="008A7EF8"/>
    <w:rsid w:val="008B3DCD"/>
    <w:rsid w:val="008C53D7"/>
    <w:rsid w:val="008C76A9"/>
    <w:rsid w:val="008D0EC6"/>
    <w:rsid w:val="008E5439"/>
    <w:rsid w:val="00902F39"/>
    <w:rsid w:val="00905D8A"/>
    <w:rsid w:val="0092209B"/>
    <w:rsid w:val="0092581A"/>
    <w:rsid w:val="00943355"/>
    <w:rsid w:val="009802EC"/>
    <w:rsid w:val="0099115C"/>
    <w:rsid w:val="00995A5D"/>
    <w:rsid w:val="009A066E"/>
    <w:rsid w:val="009B0880"/>
    <w:rsid w:val="009C323D"/>
    <w:rsid w:val="009E6950"/>
    <w:rsid w:val="009F0E86"/>
    <w:rsid w:val="009F10A1"/>
    <w:rsid w:val="009F5EF0"/>
    <w:rsid w:val="00A278C0"/>
    <w:rsid w:val="00A633FE"/>
    <w:rsid w:val="00A77F24"/>
    <w:rsid w:val="00AA27DC"/>
    <w:rsid w:val="00AC25BD"/>
    <w:rsid w:val="00AC3B5C"/>
    <w:rsid w:val="00AD23F0"/>
    <w:rsid w:val="00AD672D"/>
    <w:rsid w:val="00B1341B"/>
    <w:rsid w:val="00B158CF"/>
    <w:rsid w:val="00B16CE4"/>
    <w:rsid w:val="00B21A6D"/>
    <w:rsid w:val="00B331E3"/>
    <w:rsid w:val="00B66598"/>
    <w:rsid w:val="00BA33FC"/>
    <w:rsid w:val="00BC799E"/>
    <w:rsid w:val="00BD4FC5"/>
    <w:rsid w:val="00BD5F16"/>
    <w:rsid w:val="00C045B2"/>
    <w:rsid w:val="00C07DA1"/>
    <w:rsid w:val="00C469B2"/>
    <w:rsid w:val="00C50C0E"/>
    <w:rsid w:val="00C66168"/>
    <w:rsid w:val="00C95FA9"/>
    <w:rsid w:val="00CC5AE5"/>
    <w:rsid w:val="00CD6E97"/>
    <w:rsid w:val="00D216DD"/>
    <w:rsid w:val="00D31B1C"/>
    <w:rsid w:val="00D724E5"/>
    <w:rsid w:val="00D919E9"/>
    <w:rsid w:val="00D97881"/>
    <w:rsid w:val="00DD2E1E"/>
    <w:rsid w:val="00DD528D"/>
    <w:rsid w:val="00DE7F4B"/>
    <w:rsid w:val="00E01E3F"/>
    <w:rsid w:val="00E14637"/>
    <w:rsid w:val="00E31C33"/>
    <w:rsid w:val="00E428DE"/>
    <w:rsid w:val="00E51BB9"/>
    <w:rsid w:val="00E663C2"/>
    <w:rsid w:val="00E72959"/>
    <w:rsid w:val="00E7305E"/>
    <w:rsid w:val="00E835D5"/>
    <w:rsid w:val="00E94FAA"/>
    <w:rsid w:val="00EA0386"/>
    <w:rsid w:val="00EB6F30"/>
    <w:rsid w:val="00ED367F"/>
    <w:rsid w:val="00EF7C78"/>
    <w:rsid w:val="00F01468"/>
    <w:rsid w:val="00F074FB"/>
    <w:rsid w:val="00F24587"/>
    <w:rsid w:val="00F541A2"/>
    <w:rsid w:val="00F77548"/>
    <w:rsid w:val="00FD151B"/>
    <w:rsid w:val="00FD6B1A"/>
    <w:rsid w:val="00FD6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FFE8F"/>
  <w15:chartTrackingRefBased/>
  <w15:docId w15:val="{1FE8F651-AD4F-4F44-AF51-F5BB7F8C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8"/>
        <w:ind w:left="2606" w:right="14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4637"/>
    <w:pPr>
      <w:widowControl/>
      <w:spacing w:before="100" w:beforeAutospacing="1" w:after="100" w:afterAutospacing="1" w:line="240" w:lineRule="auto"/>
      <w:ind w:left="0" w:right="0"/>
    </w:pPr>
    <w:rPr>
      <w:rFonts w:ascii="Times New Roman" w:eastAsia="Times New Roman" w:hAnsi="Times New Roman" w:cs="Times New Roman"/>
      <w:sz w:val="24"/>
      <w:szCs w:val="24"/>
    </w:rPr>
  </w:style>
  <w:style w:type="character" w:styleId="Strong">
    <w:name w:val="Strong"/>
    <w:basedOn w:val="DefaultParagraphFont"/>
    <w:uiPriority w:val="22"/>
    <w:qFormat/>
    <w:rsid w:val="00E14637"/>
    <w:rPr>
      <w:b/>
      <w:bCs/>
    </w:rPr>
  </w:style>
  <w:style w:type="character" w:styleId="Emphasis">
    <w:name w:val="Emphasis"/>
    <w:basedOn w:val="DefaultParagraphFont"/>
    <w:uiPriority w:val="20"/>
    <w:qFormat/>
    <w:rsid w:val="00E146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42076">
      <w:bodyDiv w:val="1"/>
      <w:marLeft w:val="0"/>
      <w:marRight w:val="0"/>
      <w:marTop w:val="0"/>
      <w:marBottom w:val="0"/>
      <w:divBdr>
        <w:top w:val="none" w:sz="0" w:space="0" w:color="auto"/>
        <w:left w:val="none" w:sz="0" w:space="0" w:color="auto"/>
        <w:bottom w:val="none" w:sz="0" w:space="0" w:color="auto"/>
        <w:right w:val="none" w:sz="0" w:space="0" w:color="auto"/>
      </w:divBdr>
      <w:divsChild>
        <w:div w:id="553353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Dodds</dc:creator>
  <cp:keywords/>
  <dc:description/>
  <cp:lastModifiedBy>Sharon Dodds</cp:lastModifiedBy>
  <cp:revision>2</cp:revision>
  <dcterms:created xsi:type="dcterms:W3CDTF">2022-01-06T20:31:00Z</dcterms:created>
  <dcterms:modified xsi:type="dcterms:W3CDTF">2022-01-06T20:31:00Z</dcterms:modified>
</cp:coreProperties>
</file>